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14909" w14:textId="0E04468C" w:rsidR="00505FE4" w:rsidRPr="006C06DE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78ABE969" w14:textId="77777777" w:rsidR="00505FE4" w:rsidRPr="006C06DE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6C06DE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6C06DE" w14:paraId="7D9D80D3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62646D2" w14:textId="77777777" w:rsidR="00505FE4" w:rsidRPr="006C06DE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D2DC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Nazwa modułu (bloku przedmiotów): </w:t>
            </w:r>
          </w:p>
          <w:p w14:paraId="50E12367" w14:textId="77777777" w:rsidR="00655AB4" w:rsidRPr="006C06DE" w:rsidRDefault="00655AB4" w:rsidP="00F77DC4">
            <w:pPr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8180C51" w14:textId="2E1EAAD2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Kod modułu:</w:t>
            </w:r>
            <w:r w:rsidR="00655AB4" w:rsidRPr="006C06DE">
              <w:rPr>
                <w:sz w:val="22"/>
                <w:szCs w:val="22"/>
              </w:rPr>
              <w:t xml:space="preserve"> </w:t>
            </w:r>
            <w:r w:rsidR="00655AB4" w:rsidRPr="006C06DE">
              <w:rPr>
                <w:b/>
                <w:sz w:val="22"/>
                <w:szCs w:val="22"/>
              </w:rPr>
              <w:t>M19</w:t>
            </w:r>
            <w:r w:rsidR="006C06DE" w:rsidRPr="006C06DE">
              <w:rPr>
                <w:b/>
                <w:sz w:val="22"/>
                <w:szCs w:val="22"/>
              </w:rPr>
              <w:t>-D3</w:t>
            </w:r>
          </w:p>
        </w:tc>
      </w:tr>
      <w:tr w:rsidR="00505FE4" w:rsidRPr="006C06DE" w14:paraId="7F50365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641318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DB0" w14:textId="77777777" w:rsidR="00505FE4" w:rsidRPr="006C06DE" w:rsidRDefault="00505FE4" w:rsidP="00F77DC4">
            <w:pPr>
              <w:rPr>
                <w:b/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Nazwa przedmiotu: </w:t>
            </w:r>
            <w:r w:rsidR="00655AB4" w:rsidRPr="006C06DE">
              <w:rPr>
                <w:b/>
                <w:sz w:val="22"/>
                <w:szCs w:val="22"/>
              </w:rPr>
              <w:t>Przedmiot do wyboru I</w:t>
            </w:r>
          </w:p>
          <w:p w14:paraId="487444BB" w14:textId="77777777" w:rsidR="00505FE4" w:rsidRPr="006C06DE" w:rsidRDefault="00655AB4" w:rsidP="00F77DC4">
            <w:pPr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Podstawy modelowania i programowania robotów stacjonarnych i mobilnych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F7D91D4" w14:textId="7D80C829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Kod przedmiotu:</w:t>
            </w:r>
            <w:r w:rsidR="00655AB4" w:rsidRPr="006C06DE">
              <w:rPr>
                <w:sz w:val="22"/>
                <w:szCs w:val="22"/>
              </w:rPr>
              <w:t xml:space="preserve"> PBD-M11, </w:t>
            </w:r>
            <w:r w:rsidR="006C06DE" w:rsidRPr="006C06DE">
              <w:rPr>
                <w:sz w:val="22"/>
                <w:szCs w:val="22"/>
              </w:rPr>
              <w:t>M3D</w:t>
            </w:r>
            <w:r w:rsidR="00655AB4" w:rsidRPr="006C06DE">
              <w:rPr>
                <w:sz w:val="22"/>
                <w:szCs w:val="22"/>
              </w:rPr>
              <w:t>-M12</w:t>
            </w:r>
          </w:p>
        </w:tc>
      </w:tr>
      <w:tr w:rsidR="00505FE4" w:rsidRPr="006C06DE" w14:paraId="503C507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41E759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551447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Nazwa jednostki organizacyjnej prowadzącej przedmiot / moduł:</w:t>
            </w:r>
          </w:p>
          <w:p w14:paraId="24F7C48E" w14:textId="77777777" w:rsidR="00505FE4" w:rsidRPr="006C06DE" w:rsidRDefault="00A0655B" w:rsidP="00F77DC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6C06DE" w14:paraId="4E9D61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E850CE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70CBAC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Nazwa kierunku:</w:t>
            </w:r>
          </w:p>
          <w:p w14:paraId="35426159" w14:textId="77777777" w:rsidR="00505FE4" w:rsidRPr="006C06DE" w:rsidRDefault="00655AB4" w:rsidP="00F77DC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6C06DE" w14:paraId="6A02375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BD718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765B3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Nazwa specjalności:</w:t>
            </w:r>
            <w:r w:rsidR="00A0655B" w:rsidRPr="006C06DE">
              <w:rPr>
                <w:sz w:val="22"/>
                <w:szCs w:val="22"/>
              </w:rPr>
              <w:t xml:space="preserve"> </w:t>
            </w:r>
          </w:p>
          <w:p w14:paraId="5EB53D6C" w14:textId="508BC168" w:rsidR="00505FE4" w:rsidRPr="006C06DE" w:rsidRDefault="00A0655B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Projektowanie baz danych i oprogramowanie użytkowe</w:t>
            </w:r>
            <w:r w:rsidRPr="006C06DE">
              <w:rPr>
                <w:sz w:val="22"/>
                <w:szCs w:val="22"/>
              </w:rPr>
              <w:br/>
              <w:t>Modelowanie 3D w zastosowaniach medycznych, prototypowaniu i mediach interaktywnych</w:t>
            </w:r>
          </w:p>
        </w:tc>
      </w:tr>
      <w:tr w:rsidR="00505FE4" w:rsidRPr="006C06DE" w14:paraId="095ACD0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110B85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924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Forma studiów:</w:t>
            </w:r>
          </w:p>
          <w:p w14:paraId="2FDDFC3E" w14:textId="77777777" w:rsidR="00505FE4" w:rsidRPr="006C06DE" w:rsidRDefault="00655AB4" w:rsidP="00F77DC4">
            <w:pPr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98E8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Profil kształcenia:</w:t>
            </w:r>
          </w:p>
          <w:p w14:paraId="3450F9F0" w14:textId="77777777" w:rsidR="00505FE4" w:rsidRPr="006C06DE" w:rsidRDefault="00655AB4" w:rsidP="00F77DC4">
            <w:pPr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913731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Poziom studiów:</w:t>
            </w:r>
          </w:p>
          <w:p w14:paraId="5AFF25D2" w14:textId="77777777" w:rsidR="00655AB4" w:rsidRPr="006C06DE" w:rsidRDefault="00655AB4" w:rsidP="00F77DC4">
            <w:pPr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STUDIA I STOPNIA</w:t>
            </w:r>
          </w:p>
        </w:tc>
      </w:tr>
      <w:tr w:rsidR="00505FE4" w:rsidRPr="006C06DE" w14:paraId="7AA13D9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780996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85A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Rok / semestr: </w:t>
            </w:r>
          </w:p>
          <w:p w14:paraId="00F12E17" w14:textId="77777777" w:rsidR="00505FE4" w:rsidRPr="006C06DE" w:rsidRDefault="00655AB4" w:rsidP="00F77DC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D038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Status przedmiotu /modułu:</w:t>
            </w:r>
          </w:p>
          <w:p w14:paraId="721DC018" w14:textId="77777777" w:rsidR="00505FE4" w:rsidRPr="006C06DE" w:rsidRDefault="00655AB4" w:rsidP="00F77DC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5F5685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Język przedmiotu / modułu:</w:t>
            </w:r>
          </w:p>
          <w:p w14:paraId="36872B9F" w14:textId="77777777" w:rsidR="00505FE4" w:rsidRPr="006C06DE" w:rsidRDefault="00655AB4" w:rsidP="00F77DC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POLSKI</w:t>
            </w:r>
          </w:p>
        </w:tc>
      </w:tr>
      <w:tr w:rsidR="00505FE4" w:rsidRPr="006C06DE" w14:paraId="69DA769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C59B7C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A9CE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  <w:p w14:paraId="068121CD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6069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52B0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3322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694F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B9E3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283086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inne </w:t>
            </w:r>
            <w:r w:rsidRPr="006C06DE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6C06DE" w14:paraId="0319588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D039C79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96BB35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88D6F" w14:textId="77777777" w:rsidR="00505FE4" w:rsidRPr="006C06DE" w:rsidRDefault="00655AB4" w:rsidP="00F77DC4">
            <w:pPr>
              <w:jc w:val="center"/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76C978" w14:textId="77777777" w:rsidR="00505FE4" w:rsidRPr="006C06DE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BDAE1" w14:textId="77777777" w:rsidR="00505FE4" w:rsidRPr="006C06DE" w:rsidRDefault="00655AB4" w:rsidP="00F77DC4">
            <w:pPr>
              <w:jc w:val="center"/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A8E538" w14:textId="77777777" w:rsidR="00505FE4" w:rsidRPr="006C06DE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E7C5F" w14:textId="77777777" w:rsidR="00505FE4" w:rsidRPr="006C06DE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A618FC" w14:textId="77777777" w:rsidR="00505FE4" w:rsidRPr="006C06DE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E664334" w14:textId="77777777" w:rsidR="00505FE4" w:rsidRPr="006C06DE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6C06DE" w14:paraId="1913A752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0E04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7F7E0E" w14:textId="77777777" w:rsidR="00505FE4" w:rsidRPr="006C06DE" w:rsidRDefault="00655AB4" w:rsidP="00F77DC4">
            <w:pPr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dr inż. Henryk Olszewski, prof. uczelni</w:t>
            </w:r>
          </w:p>
        </w:tc>
      </w:tr>
      <w:tr w:rsidR="00505FE4" w:rsidRPr="006C06DE" w14:paraId="065BACF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AC2A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Prowadzący zajęcia*</w:t>
            </w:r>
          </w:p>
          <w:p w14:paraId="750783A6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FEF8C" w14:textId="7339376A" w:rsidR="00934836" w:rsidRPr="006C06DE" w:rsidRDefault="00655AB4" w:rsidP="00934836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dr inż. Henryk Olszewski, prof. uczelni</w:t>
            </w:r>
            <w:r w:rsidR="00934836" w:rsidRPr="006C06DE">
              <w:rPr>
                <w:b/>
                <w:sz w:val="22"/>
                <w:szCs w:val="22"/>
              </w:rPr>
              <w:t>.</w:t>
            </w:r>
            <w:r w:rsidR="006C06DE">
              <w:rPr>
                <w:b/>
                <w:sz w:val="22"/>
                <w:szCs w:val="22"/>
              </w:rPr>
              <w:t xml:space="preserve"> </w:t>
            </w:r>
            <w:r w:rsidR="00934836" w:rsidRPr="006C06DE">
              <w:rPr>
                <w:b/>
                <w:sz w:val="22"/>
                <w:szCs w:val="22"/>
              </w:rPr>
              <w:t>mgr inż. Maciej Sieradzki,</w:t>
            </w:r>
          </w:p>
          <w:p w14:paraId="78A5A945" w14:textId="77777777" w:rsidR="00934836" w:rsidRPr="006C06DE" w:rsidRDefault="00934836" w:rsidP="00934836">
            <w:pPr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 xml:space="preserve">mgr inż. Patryk </w:t>
            </w:r>
            <w:proofErr w:type="spellStart"/>
            <w:r w:rsidRPr="006C06DE">
              <w:rPr>
                <w:b/>
                <w:sz w:val="22"/>
                <w:szCs w:val="22"/>
              </w:rPr>
              <w:t>Redziński</w:t>
            </w:r>
            <w:proofErr w:type="spellEnd"/>
          </w:p>
        </w:tc>
      </w:tr>
      <w:tr w:rsidR="00505FE4" w:rsidRPr="006C06DE" w14:paraId="1839770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0F33" w14:textId="2BF7042B" w:rsidR="00505FE4" w:rsidRPr="006C06DE" w:rsidRDefault="00222295" w:rsidP="00F77DC4">
            <w:pPr>
              <w:spacing w:before="120" w:after="12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Cel kształcenia</w:t>
            </w:r>
            <w:r w:rsidR="00505FE4" w:rsidRPr="006C06DE"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BCE39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Przedstawienie podstawowych pojęć z zakresu robotyki, a w szczególności: budowy, klasyfikacji i modelowania robotów stacjonarnych i mobilnych oraz metod ich programowania.</w:t>
            </w:r>
          </w:p>
          <w:p w14:paraId="57635179" w14:textId="77777777" w:rsidR="00505FE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Nauczenie budowy, programowania oraz badania charakterystyk robotów stacjonarnych i mobilnych.</w:t>
            </w:r>
          </w:p>
        </w:tc>
      </w:tr>
      <w:tr w:rsidR="00655AB4" w:rsidRPr="006C06DE" w14:paraId="0BF32E3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985335" w14:textId="77777777" w:rsidR="00655AB4" w:rsidRPr="006C06DE" w:rsidRDefault="00655AB4" w:rsidP="00655AB4">
            <w:pPr>
              <w:spacing w:before="120" w:after="12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D0846" w14:textId="77777777" w:rsidR="00655AB4" w:rsidRPr="006C06DE" w:rsidRDefault="000C35CA" w:rsidP="00655AB4">
            <w:pPr>
              <w:spacing w:before="120" w:line="280" w:lineRule="exact"/>
              <w:rPr>
                <w:sz w:val="22"/>
                <w:szCs w:val="22"/>
              </w:rPr>
            </w:pPr>
            <w:r w:rsidRPr="006C06DE">
              <w:rPr>
                <w:rStyle w:val="ui-provider"/>
                <w:sz w:val="22"/>
                <w:szCs w:val="22"/>
              </w:rPr>
              <w:t>Podstawy elektroniki i miernictwa, Systemy wbudowane i mikroprocesory, Matematyka dyskretna, Algorytmy i struktury danych, Podstawy programowania.</w:t>
            </w:r>
          </w:p>
        </w:tc>
      </w:tr>
    </w:tbl>
    <w:p w14:paraId="0B3FA93A" w14:textId="77777777" w:rsidR="00505FE4" w:rsidRPr="003C3F5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C3F5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44BDBFB" w14:textId="77777777" w:rsidR="00505FE4" w:rsidRPr="003C3F5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C3F5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D42F1B8" w14:textId="77777777" w:rsidR="00505FE4" w:rsidRPr="006C06DE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6C06DE" w14:paraId="1AD69D38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C3FE8E6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EFEKTY UCZENIA SIĘ</w:t>
            </w:r>
          </w:p>
        </w:tc>
      </w:tr>
      <w:tr w:rsidR="00505FE4" w:rsidRPr="006C06DE" w14:paraId="22B377BD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A22C5" w14:textId="77777777" w:rsidR="00505FE4" w:rsidRPr="006C06DE" w:rsidRDefault="00505FE4" w:rsidP="00F77DC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4A699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A81CEA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Kod kierunkowego efektu </w:t>
            </w:r>
          </w:p>
          <w:p w14:paraId="0A6A14FA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uczenia się</w:t>
            </w:r>
          </w:p>
        </w:tc>
      </w:tr>
      <w:tr w:rsidR="00655AB4" w:rsidRPr="006C06DE" w14:paraId="78DBEF3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5AFC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8060C6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ma wiedzę ogólną z zakresu klasyfikacji i modelowania robotów stacjonarnych i mobilnych,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3CA2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K_W15</w:t>
            </w:r>
          </w:p>
        </w:tc>
      </w:tr>
      <w:tr w:rsidR="00655AB4" w:rsidRPr="006C06DE" w14:paraId="30185CC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94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A92121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ma wiedzę ogólną z zakresu metod programowania robotów stacjonarnych i mobilnych,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8C9F3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K_W06, K_W15</w:t>
            </w:r>
          </w:p>
        </w:tc>
      </w:tr>
      <w:tr w:rsidR="00655AB4" w:rsidRPr="006C06DE" w14:paraId="74EF7CD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F3B0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537AC9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ma wiedzę ogólną z zakresu elektroniki i automatyki, niezbędną do zrozumienia zasad funkcjonowania robotów stacjonarnych i mobilnych.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A2E4F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K_W03, K_W10</w:t>
            </w:r>
          </w:p>
        </w:tc>
      </w:tr>
      <w:tr w:rsidR="00655AB4" w:rsidRPr="006C06DE" w14:paraId="27833F7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2745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6D34A4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projektuje, buduje, uruchamia i testuje zgodnie z założoną specyfikacją robot mobilny,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968B7" w14:textId="77777777" w:rsidR="00655AB4" w:rsidRPr="006C06DE" w:rsidRDefault="00655AB4" w:rsidP="00655AB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K_U21, K_U22</w:t>
            </w:r>
          </w:p>
        </w:tc>
      </w:tr>
      <w:tr w:rsidR="00655AB4" w:rsidRPr="006C06DE" w14:paraId="3FCFEFB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DCB2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D8D66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wykorzystuje poznane metody programowania oraz symulacje komputerowe do zdefiniowania, rozwiązywania oraz oceny prostych zadań związanych z robotyką,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68243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K_U07, K_U15, K_U16</w:t>
            </w:r>
          </w:p>
        </w:tc>
      </w:tr>
      <w:tr w:rsidR="00655AB4" w:rsidRPr="006C06DE" w14:paraId="1497DB7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6C91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DC0C7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projektuje, analizuje pod kątem poprawności oraz programuje algorytmy sterujące robotami stacjonarnymi i mobilnymi.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984C9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K_U13, K_U17</w:t>
            </w:r>
          </w:p>
        </w:tc>
      </w:tr>
      <w:tr w:rsidR="00655AB4" w:rsidRPr="006C06DE" w14:paraId="386604B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A399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4FFAFA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rozumie potrzebę i zna możliwości ciągłego dokształcania w zakresie rozwijającej się robotyki, co prowadzi do podnoszenia kompetencji zawodowych, osobistych i społecznych,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C0CDA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K_U02</w:t>
            </w:r>
          </w:p>
        </w:tc>
      </w:tr>
      <w:tr w:rsidR="00655AB4" w:rsidRPr="006C06DE" w14:paraId="7D0869F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2A75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9CA5C4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ma świadomość odpowiedzialności za pracę własną i gotowość podporządkowania się zasadom pracy w zespole,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0332E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K_U02</w:t>
            </w:r>
          </w:p>
        </w:tc>
      </w:tr>
      <w:tr w:rsidR="00655AB4" w:rsidRPr="006C06DE" w14:paraId="3F1C693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051E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8F2864" w14:textId="77777777" w:rsidR="00655AB4" w:rsidRPr="006C06DE" w:rsidRDefault="00655AB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ma świadomość roli społecznej absolwenta uczelni technicznej.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D4BA9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K_K06, K_K03</w:t>
            </w:r>
          </w:p>
        </w:tc>
      </w:tr>
      <w:tr w:rsidR="00655AB4" w:rsidRPr="006C06DE" w14:paraId="527328E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10A4" w14:textId="77777777" w:rsidR="00655AB4" w:rsidRPr="006C06DE" w:rsidRDefault="00655AB4" w:rsidP="00655AB4">
            <w:pPr>
              <w:rPr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D1485C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1B0A9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</w:p>
        </w:tc>
      </w:tr>
      <w:tr w:rsidR="00655AB4" w:rsidRPr="006C06DE" w14:paraId="3D7853E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6F5C44C" w14:textId="77777777" w:rsidR="00655AB4" w:rsidRPr="006C06DE" w:rsidRDefault="00655AB4" w:rsidP="00655AB4">
            <w:pPr>
              <w:jc w:val="center"/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TREŚCI PROGRAMOWE</w:t>
            </w:r>
          </w:p>
        </w:tc>
      </w:tr>
      <w:tr w:rsidR="00655AB4" w:rsidRPr="006C06DE" w14:paraId="30958E3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C388D67" w14:textId="77777777" w:rsidR="00655AB4" w:rsidRPr="006C06DE" w:rsidRDefault="00655AB4" w:rsidP="00655AB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Wykład</w:t>
            </w:r>
          </w:p>
        </w:tc>
      </w:tr>
      <w:tr w:rsidR="00655AB4" w:rsidRPr="006C06DE" w14:paraId="7A5281DB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7EDAF4" w14:textId="77777777" w:rsidR="00934836" w:rsidRPr="006C06DE" w:rsidRDefault="00934836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Tematy omawiane w ramach wykładów:</w:t>
            </w:r>
          </w:p>
          <w:p w14:paraId="41A2BB33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line="240" w:lineRule="auto"/>
              <w:ind w:left="357" w:hanging="357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>Podstawowe pojęcia z zakresu robotyki: historia robotyki, definicja robota, elementy składowe robota</w:t>
            </w:r>
            <w:r w:rsidR="003C5AA4" w:rsidRPr="006C06DE">
              <w:rPr>
                <w:rFonts w:ascii="Times New Roman" w:eastAsia="Times New Roman" w:hAnsi="Times New Roman"/>
                <w:lang w:eastAsia="pl-PL"/>
              </w:rPr>
              <w:t>, zastosowania robotów przemysłowych, schemat blokowy robota</w:t>
            </w: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 (1h)</w:t>
            </w:r>
            <w:r w:rsidR="003C5AA4" w:rsidRPr="006C06DE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14:paraId="1AF47769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Klasyfikacja robotów stacjonarnych i mobilnych (2h). </w:t>
            </w:r>
          </w:p>
          <w:p w14:paraId="2F95AF7E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Opis położenia i orientacji robota: reprezentacje położenia i orientacji, macierz przekształcenia jednorodnego (1h). </w:t>
            </w:r>
          </w:p>
          <w:p w14:paraId="1C7A3F08" w14:textId="77777777" w:rsidR="00AC0361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Podstawowe pojęcia kinematyki robotów: </w:t>
            </w:r>
            <w:r w:rsidR="003C5AA4" w:rsidRPr="006C06DE">
              <w:rPr>
                <w:rFonts w:ascii="Times New Roman" w:eastAsia="Times New Roman" w:hAnsi="Times New Roman"/>
                <w:lang w:eastAsia="pl-PL"/>
              </w:rPr>
              <w:t xml:space="preserve">pary kinematyczne, łańcuchy kinematyczne otwarte i zamknięte, </w:t>
            </w:r>
            <w:r w:rsidR="00AC0361" w:rsidRPr="006C06DE">
              <w:rPr>
                <w:rFonts w:ascii="Times New Roman" w:eastAsia="Times New Roman" w:hAnsi="Times New Roman"/>
                <w:lang w:eastAsia="pl-PL"/>
              </w:rPr>
              <w:t>ruchliwość mechanizmu płaskiego i przestrzennego, klasy par kinematycznych</w:t>
            </w: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 (1h). </w:t>
            </w:r>
          </w:p>
          <w:p w14:paraId="18D0C99C" w14:textId="77777777" w:rsidR="00655AB4" w:rsidRPr="006C06DE" w:rsidRDefault="00C32871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hyperlink r:id="rId10" w:history="1">
              <w:r w:rsidR="00655AB4" w:rsidRPr="006C06DE">
                <w:rPr>
                  <w:rFonts w:ascii="Times New Roman" w:eastAsia="Times New Roman" w:hAnsi="Times New Roman"/>
                  <w:lang w:eastAsia="pl-PL"/>
                </w:rPr>
                <w:t xml:space="preserve">Notacja </w:t>
              </w:r>
              <w:proofErr w:type="spellStart"/>
              <w:r w:rsidR="00655AB4" w:rsidRPr="006C06DE">
                <w:rPr>
                  <w:rFonts w:ascii="Times New Roman" w:eastAsia="Times New Roman" w:hAnsi="Times New Roman"/>
                  <w:lang w:eastAsia="pl-PL"/>
                </w:rPr>
                <w:t>Denavita-Hartenberga</w:t>
              </w:r>
              <w:proofErr w:type="spellEnd"/>
            </w:hyperlink>
            <w:r w:rsidR="00655AB4" w:rsidRPr="006C06DE">
              <w:rPr>
                <w:rFonts w:ascii="Times New Roman" w:eastAsia="Times New Roman" w:hAnsi="Times New Roman"/>
                <w:lang w:eastAsia="pl-PL"/>
              </w:rPr>
              <w:t xml:space="preserve"> (1h). </w:t>
            </w:r>
          </w:p>
          <w:p w14:paraId="1CD325E3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>Zadanie proste kinematyki robotów (1h).</w:t>
            </w:r>
          </w:p>
          <w:p w14:paraId="6B61427D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>Zadanie odwrotne kinematyki robotów (1h).</w:t>
            </w:r>
          </w:p>
          <w:p w14:paraId="0D40AB20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Układy napędowe robotów stacjonarnych i mobilnych (1h). </w:t>
            </w:r>
          </w:p>
          <w:p w14:paraId="04F1ABE4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>Równania ruchu robotów mobilnych: pojęcia mobilności i sterowalności robotów mobilnych (1h).</w:t>
            </w:r>
          </w:p>
          <w:p w14:paraId="465C0552" w14:textId="3E67AB28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Czujniki autonomicznych robotów mobilnych: czujniki </w:t>
            </w:r>
            <w:proofErr w:type="spellStart"/>
            <w:r w:rsidRPr="006C06DE">
              <w:rPr>
                <w:rFonts w:ascii="Times New Roman" w:eastAsia="Times New Roman" w:hAnsi="Times New Roman"/>
                <w:lang w:eastAsia="pl-PL"/>
              </w:rPr>
              <w:t>odometryczne</w:t>
            </w:r>
            <w:proofErr w:type="spellEnd"/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, dotykowe, zbliżeniowe, odległości, kamery/aparaty światła widzialnego i pracujące w podczerwieni (1h).  </w:t>
            </w:r>
          </w:p>
          <w:p w14:paraId="5344FD2B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Nawigacja w przypadku autonomicznych robotów mobilnych: </w:t>
            </w:r>
            <w:proofErr w:type="spellStart"/>
            <w:r w:rsidRPr="006C06DE">
              <w:rPr>
                <w:rFonts w:ascii="Times New Roman" w:eastAsia="Times New Roman" w:hAnsi="Times New Roman"/>
                <w:lang w:eastAsia="pl-PL"/>
              </w:rPr>
              <w:t>samolokalizacja</w:t>
            </w:r>
            <w:proofErr w:type="spellEnd"/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, planowanie ścieżki, tworzenie mapy otoczenia (1h). </w:t>
            </w:r>
          </w:p>
          <w:p w14:paraId="18B1476B" w14:textId="77777777" w:rsidR="00655AB4" w:rsidRPr="006C06DE" w:rsidRDefault="00655AB4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Struktury sterowania i programowania robotów (1h). </w:t>
            </w:r>
          </w:p>
          <w:p w14:paraId="640DA3D1" w14:textId="77777777" w:rsidR="00655AB4" w:rsidRPr="006C06DE" w:rsidRDefault="00AC0361" w:rsidP="008F1F57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C06DE">
              <w:rPr>
                <w:rFonts w:ascii="Times New Roman" w:eastAsia="Times New Roman" w:hAnsi="Times New Roman"/>
                <w:lang w:eastAsia="pl-PL"/>
              </w:rPr>
              <w:t xml:space="preserve">Roboty </w:t>
            </w:r>
            <w:r w:rsidR="005C462C" w:rsidRPr="006C06DE">
              <w:rPr>
                <w:rFonts w:ascii="Times New Roman" w:eastAsia="Times New Roman" w:hAnsi="Times New Roman"/>
                <w:lang w:eastAsia="pl-PL"/>
              </w:rPr>
              <w:t xml:space="preserve">współpracujące </w:t>
            </w:r>
            <w:proofErr w:type="spellStart"/>
            <w:r w:rsidR="005C462C" w:rsidRPr="006C06DE">
              <w:rPr>
                <w:rFonts w:ascii="Times New Roman" w:eastAsia="Times New Roman" w:hAnsi="Times New Roman"/>
                <w:lang w:eastAsia="pl-PL"/>
              </w:rPr>
              <w:t>cobot</w:t>
            </w:r>
            <w:proofErr w:type="spellEnd"/>
            <w:r w:rsidR="00655AB4" w:rsidRPr="006C06DE">
              <w:rPr>
                <w:rFonts w:ascii="Times New Roman" w:eastAsia="Times New Roman" w:hAnsi="Times New Roman"/>
                <w:lang w:eastAsia="pl-PL"/>
              </w:rPr>
              <w:t xml:space="preserve"> (</w:t>
            </w:r>
            <w:r w:rsidR="006F0C89" w:rsidRPr="006C06DE">
              <w:rPr>
                <w:rFonts w:ascii="Times New Roman" w:eastAsia="Times New Roman" w:hAnsi="Times New Roman"/>
                <w:lang w:eastAsia="pl-PL"/>
              </w:rPr>
              <w:t>2</w:t>
            </w:r>
            <w:r w:rsidR="00655AB4" w:rsidRPr="006C06DE">
              <w:rPr>
                <w:rFonts w:ascii="Times New Roman" w:eastAsia="Times New Roman" w:hAnsi="Times New Roman"/>
                <w:lang w:eastAsia="pl-PL"/>
              </w:rPr>
              <w:t>h).</w:t>
            </w:r>
          </w:p>
        </w:tc>
      </w:tr>
      <w:tr w:rsidR="00655AB4" w:rsidRPr="006C06DE" w14:paraId="7BD0757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A4CB534" w14:textId="77777777" w:rsidR="00655AB4" w:rsidRPr="006C06DE" w:rsidRDefault="00655AB4" w:rsidP="00655AB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Ćwiczenia</w:t>
            </w:r>
          </w:p>
        </w:tc>
      </w:tr>
      <w:tr w:rsidR="00655AB4" w:rsidRPr="006C06DE" w14:paraId="6AD758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7372D73" w14:textId="77777777" w:rsidR="00655AB4" w:rsidRPr="006C06DE" w:rsidRDefault="00655AB4" w:rsidP="00655AB4">
            <w:pPr>
              <w:rPr>
                <w:sz w:val="22"/>
                <w:szCs w:val="22"/>
              </w:rPr>
            </w:pPr>
          </w:p>
        </w:tc>
      </w:tr>
      <w:tr w:rsidR="00655AB4" w:rsidRPr="006C06DE" w14:paraId="1B36450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2741AD5" w14:textId="77777777" w:rsidR="00655AB4" w:rsidRPr="006C06DE" w:rsidRDefault="00655AB4" w:rsidP="00655AB4">
            <w:pPr>
              <w:pStyle w:val="Nagwek1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Laboratorium</w:t>
            </w:r>
          </w:p>
        </w:tc>
      </w:tr>
      <w:tr w:rsidR="00655AB4" w:rsidRPr="006C06DE" w14:paraId="6D5F1C4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021939" w14:textId="77777777" w:rsidR="000C35CA" w:rsidRPr="006C06DE" w:rsidRDefault="000C35CA" w:rsidP="008F1F57">
            <w:pPr>
              <w:spacing w:before="100" w:beforeAutospacing="1" w:after="12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Studenci w wieloosobowych zespołach projektują, budują i programują własne konfiguracje robotów mobilnych. Studenci zajęcia rozpoczynają od zapoznania się z elementami zestawów robotów dostępnymi w laboratorium. Opracowują indywidualnie projekty wraz z rysunkami poglądowymi robotów, przedstawiając zamodelowany i zaanimowany projekt robota zbudowany w dedykowanym narzędziu. Następnie w zespołach wyłaniają projekt robota realizowany w ramach zespołu. Realizacja ta obejmuje: dobór i przygotowanie podzespołów z istniejących elementów zestawów robotów, projekt własnych niedostępnych w zestawach części, montaż wszystkich podzespołów, opracowanie koncepcyjnego algorytmu </w:t>
            </w:r>
            <w:proofErr w:type="spellStart"/>
            <w:r w:rsidRPr="006C06DE">
              <w:rPr>
                <w:sz w:val="22"/>
                <w:szCs w:val="22"/>
              </w:rPr>
              <w:t>zachowań</w:t>
            </w:r>
            <w:proofErr w:type="spellEnd"/>
            <w:r w:rsidRPr="006C06DE">
              <w:rPr>
                <w:sz w:val="22"/>
                <w:szCs w:val="22"/>
              </w:rPr>
              <w:t xml:space="preserve"> robota, stworzenie programu obsługującego wszystkie moduły robota zgodnie z zaplanowaną koncepcją, a w tym: programowanie komputera pokładowego w zakresie konfiguracji i obsługi sygnałów z czujników oraz kontroli podstawowych parametrów pracy serwomechanizmów. Zbudowane i zaprogramowane roboty biorą udział w konkurencji walki autonomicznych robotów.</w:t>
            </w:r>
          </w:p>
          <w:p w14:paraId="478E5BB9" w14:textId="77777777" w:rsidR="000C35CA" w:rsidRPr="006C06DE" w:rsidRDefault="000C35CA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Tematy ćwiczeń obejmują praktyczną naukę:</w:t>
            </w:r>
          </w:p>
          <w:p w14:paraId="3B61B501" w14:textId="77777777" w:rsidR="000C35CA" w:rsidRPr="006C06DE" w:rsidRDefault="000C35CA" w:rsidP="008F1F57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Opracowywania </w:t>
            </w:r>
            <w:r w:rsidR="005C462C" w:rsidRPr="006C06DE">
              <w:rPr>
                <w:sz w:val="22"/>
                <w:szCs w:val="22"/>
              </w:rPr>
              <w:t>projektu robota</w:t>
            </w:r>
            <w:r w:rsidRPr="006C06DE">
              <w:rPr>
                <w:sz w:val="22"/>
                <w:szCs w:val="22"/>
              </w:rPr>
              <w:t xml:space="preserve"> wraz z rysunkiem </w:t>
            </w:r>
            <w:r w:rsidR="005C462C" w:rsidRPr="006C06DE">
              <w:rPr>
                <w:sz w:val="22"/>
                <w:szCs w:val="22"/>
              </w:rPr>
              <w:t xml:space="preserve">zestawieniowym </w:t>
            </w:r>
            <w:r w:rsidRPr="006C06DE">
              <w:rPr>
                <w:sz w:val="22"/>
                <w:szCs w:val="22"/>
              </w:rPr>
              <w:t>(2h)</w:t>
            </w:r>
            <w:r w:rsidR="005C462C" w:rsidRPr="006C06DE">
              <w:rPr>
                <w:sz w:val="22"/>
                <w:szCs w:val="22"/>
              </w:rPr>
              <w:t>.</w:t>
            </w:r>
          </w:p>
          <w:p w14:paraId="2E69B750" w14:textId="77777777" w:rsidR="000C35CA" w:rsidRPr="006C06DE" w:rsidRDefault="000C35CA" w:rsidP="008F1F57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Projektowania i </w:t>
            </w:r>
            <w:r w:rsidR="005C462C" w:rsidRPr="006C06DE">
              <w:rPr>
                <w:sz w:val="22"/>
                <w:szCs w:val="22"/>
              </w:rPr>
              <w:t>wizualizacji</w:t>
            </w:r>
            <w:r w:rsidRPr="006C06DE">
              <w:rPr>
                <w:sz w:val="22"/>
                <w:szCs w:val="22"/>
              </w:rPr>
              <w:t xml:space="preserve"> robota mobilnego (4h)</w:t>
            </w:r>
            <w:r w:rsidR="005C462C" w:rsidRPr="006C06DE">
              <w:rPr>
                <w:sz w:val="22"/>
                <w:szCs w:val="22"/>
              </w:rPr>
              <w:t>.</w:t>
            </w:r>
          </w:p>
          <w:p w14:paraId="28AA4AA3" w14:textId="77777777" w:rsidR="000C35CA" w:rsidRPr="006C06DE" w:rsidRDefault="000C35CA" w:rsidP="008F1F57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Montażu konstrukcji robota modułowego </w:t>
            </w:r>
            <w:proofErr w:type="spellStart"/>
            <w:r w:rsidRPr="006C06DE">
              <w:rPr>
                <w:sz w:val="22"/>
                <w:szCs w:val="22"/>
              </w:rPr>
              <w:t>Bioloid</w:t>
            </w:r>
            <w:proofErr w:type="spellEnd"/>
            <w:r w:rsidRPr="006C06DE">
              <w:rPr>
                <w:sz w:val="22"/>
                <w:szCs w:val="22"/>
              </w:rPr>
              <w:t>: element</w:t>
            </w:r>
            <w:r w:rsidR="005C462C" w:rsidRPr="006C06DE">
              <w:rPr>
                <w:sz w:val="22"/>
                <w:szCs w:val="22"/>
              </w:rPr>
              <w:t>ów</w:t>
            </w:r>
            <w:r w:rsidRPr="006C06DE">
              <w:rPr>
                <w:sz w:val="22"/>
                <w:szCs w:val="22"/>
              </w:rPr>
              <w:t xml:space="preserve"> montażow</w:t>
            </w:r>
            <w:r w:rsidR="005C462C" w:rsidRPr="006C06DE">
              <w:rPr>
                <w:sz w:val="22"/>
                <w:szCs w:val="22"/>
              </w:rPr>
              <w:t>ych</w:t>
            </w:r>
            <w:r w:rsidRPr="006C06DE">
              <w:rPr>
                <w:sz w:val="22"/>
                <w:szCs w:val="22"/>
              </w:rPr>
              <w:t xml:space="preserve"> i kabl</w:t>
            </w:r>
            <w:r w:rsidR="005C462C" w:rsidRPr="006C06DE">
              <w:rPr>
                <w:sz w:val="22"/>
                <w:szCs w:val="22"/>
              </w:rPr>
              <w:t>i</w:t>
            </w:r>
            <w:r w:rsidRPr="006C06DE">
              <w:rPr>
                <w:sz w:val="22"/>
                <w:szCs w:val="22"/>
              </w:rPr>
              <w:t xml:space="preserve">, </w:t>
            </w:r>
            <w:proofErr w:type="spellStart"/>
            <w:r w:rsidRPr="006C06DE">
              <w:rPr>
                <w:sz w:val="22"/>
                <w:szCs w:val="22"/>
              </w:rPr>
              <w:t>mikrosterownik</w:t>
            </w:r>
            <w:r w:rsidR="005C462C" w:rsidRPr="006C06DE">
              <w:rPr>
                <w:sz w:val="22"/>
                <w:szCs w:val="22"/>
              </w:rPr>
              <w:t>a</w:t>
            </w:r>
            <w:proofErr w:type="spellEnd"/>
            <w:r w:rsidRPr="006C06DE">
              <w:rPr>
                <w:sz w:val="22"/>
                <w:szCs w:val="22"/>
              </w:rPr>
              <w:t>, serwomechanizm</w:t>
            </w:r>
            <w:r w:rsidR="005C462C" w:rsidRPr="006C06DE">
              <w:rPr>
                <w:sz w:val="22"/>
                <w:szCs w:val="22"/>
              </w:rPr>
              <w:t>ów</w:t>
            </w:r>
            <w:r w:rsidRPr="006C06DE">
              <w:rPr>
                <w:sz w:val="22"/>
                <w:szCs w:val="22"/>
              </w:rPr>
              <w:t xml:space="preserve"> układu napędowego, czujnik</w:t>
            </w:r>
            <w:r w:rsidR="005C462C" w:rsidRPr="006C06DE">
              <w:rPr>
                <w:sz w:val="22"/>
                <w:szCs w:val="22"/>
              </w:rPr>
              <w:t>ów</w:t>
            </w:r>
            <w:r w:rsidRPr="006C06DE">
              <w:rPr>
                <w:sz w:val="22"/>
                <w:szCs w:val="22"/>
              </w:rPr>
              <w:t>, akumulator</w:t>
            </w:r>
            <w:r w:rsidR="005C462C" w:rsidRPr="006C06DE">
              <w:rPr>
                <w:sz w:val="22"/>
                <w:szCs w:val="22"/>
              </w:rPr>
              <w:t>a</w:t>
            </w:r>
            <w:r w:rsidRPr="006C06DE">
              <w:rPr>
                <w:sz w:val="22"/>
                <w:szCs w:val="22"/>
              </w:rPr>
              <w:t xml:space="preserve"> (6h)</w:t>
            </w:r>
            <w:r w:rsidR="005C462C" w:rsidRPr="006C06DE">
              <w:rPr>
                <w:sz w:val="22"/>
                <w:szCs w:val="22"/>
              </w:rPr>
              <w:t>.</w:t>
            </w:r>
          </w:p>
          <w:p w14:paraId="27FE0923" w14:textId="77777777" w:rsidR="000C35CA" w:rsidRPr="006C06DE" w:rsidRDefault="000C35CA" w:rsidP="008F1F57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Projektowania własnych</w:t>
            </w:r>
            <w:r w:rsidR="005C462C" w:rsidRPr="006C06DE">
              <w:rPr>
                <w:sz w:val="22"/>
                <w:szCs w:val="22"/>
              </w:rPr>
              <w:t>, nie występujących w zestawach</w:t>
            </w:r>
            <w:r w:rsidRPr="006C06DE">
              <w:rPr>
                <w:sz w:val="22"/>
                <w:szCs w:val="22"/>
              </w:rPr>
              <w:t xml:space="preserve"> elementów montażowych</w:t>
            </w:r>
            <w:r w:rsidR="005C462C" w:rsidRPr="006C06DE">
              <w:rPr>
                <w:sz w:val="22"/>
                <w:szCs w:val="22"/>
              </w:rPr>
              <w:t>,</w:t>
            </w:r>
            <w:r w:rsidRPr="006C06DE">
              <w:rPr>
                <w:sz w:val="22"/>
                <w:szCs w:val="22"/>
              </w:rPr>
              <w:t xml:space="preserve"> z uwzględnieniem rzeczywistych wymiarów geometrycznych wszystkich </w:t>
            </w:r>
            <w:r w:rsidR="005C462C" w:rsidRPr="006C06DE">
              <w:rPr>
                <w:sz w:val="22"/>
                <w:szCs w:val="22"/>
              </w:rPr>
              <w:t xml:space="preserve">łączonych części </w:t>
            </w:r>
            <w:r w:rsidRPr="006C06DE">
              <w:rPr>
                <w:sz w:val="22"/>
                <w:szCs w:val="22"/>
              </w:rPr>
              <w:t>(2h)</w:t>
            </w:r>
            <w:r w:rsidR="005C462C" w:rsidRPr="006C06DE">
              <w:rPr>
                <w:sz w:val="22"/>
                <w:szCs w:val="22"/>
              </w:rPr>
              <w:t>.</w:t>
            </w:r>
          </w:p>
          <w:p w14:paraId="57B146D9" w14:textId="77777777" w:rsidR="000C35CA" w:rsidRPr="006C06DE" w:rsidRDefault="000C35CA" w:rsidP="008F1F57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Wczytywania i uruchamiania programów robota modułowego (1h)</w:t>
            </w:r>
            <w:r w:rsidR="005C462C" w:rsidRPr="006C06DE">
              <w:rPr>
                <w:sz w:val="22"/>
                <w:szCs w:val="22"/>
              </w:rPr>
              <w:t>.</w:t>
            </w:r>
          </w:p>
          <w:p w14:paraId="46F7E972" w14:textId="77777777" w:rsidR="000C35CA" w:rsidRPr="006C06DE" w:rsidRDefault="000C35CA" w:rsidP="008F1F57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Programowania </w:t>
            </w:r>
            <w:proofErr w:type="spellStart"/>
            <w:r w:rsidRPr="006C06DE">
              <w:rPr>
                <w:sz w:val="22"/>
                <w:szCs w:val="22"/>
              </w:rPr>
              <w:t>zachowań</w:t>
            </w:r>
            <w:proofErr w:type="spellEnd"/>
            <w:r w:rsidRPr="006C06DE">
              <w:rPr>
                <w:sz w:val="22"/>
                <w:szCs w:val="22"/>
              </w:rPr>
              <w:t xml:space="preserve"> robotów mobilnych na podstawie przyjętej koncepcji algorytmu: składni instrukcji programów </w:t>
            </w:r>
            <w:proofErr w:type="spellStart"/>
            <w:r w:rsidRPr="006C06DE">
              <w:rPr>
                <w:sz w:val="22"/>
                <w:szCs w:val="22"/>
              </w:rPr>
              <w:t>zachowań</w:t>
            </w:r>
            <w:proofErr w:type="spellEnd"/>
            <w:r w:rsidRPr="006C06DE">
              <w:rPr>
                <w:sz w:val="22"/>
                <w:szCs w:val="22"/>
              </w:rPr>
              <w:t>, tworzeni</w:t>
            </w:r>
            <w:r w:rsidR="005C462C" w:rsidRPr="006C06DE">
              <w:rPr>
                <w:sz w:val="22"/>
                <w:szCs w:val="22"/>
              </w:rPr>
              <w:t>a</w:t>
            </w:r>
            <w:r w:rsidRPr="006C06DE">
              <w:rPr>
                <w:sz w:val="22"/>
                <w:szCs w:val="22"/>
              </w:rPr>
              <w:t xml:space="preserve"> bloków funkcyjnych, wczytywani</w:t>
            </w:r>
            <w:r w:rsidR="005C462C" w:rsidRPr="006C06DE">
              <w:rPr>
                <w:sz w:val="22"/>
                <w:szCs w:val="22"/>
              </w:rPr>
              <w:t>a</w:t>
            </w:r>
            <w:r w:rsidRPr="006C06DE">
              <w:rPr>
                <w:sz w:val="22"/>
                <w:szCs w:val="22"/>
              </w:rPr>
              <w:t xml:space="preserve"> i uruchamiani</w:t>
            </w:r>
            <w:r w:rsidR="005C462C" w:rsidRPr="006C06DE">
              <w:rPr>
                <w:sz w:val="22"/>
                <w:szCs w:val="22"/>
              </w:rPr>
              <w:t>a</w:t>
            </w:r>
            <w:r w:rsidRPr="006C06DE">
              <w:rPr>
                <w:sz w:val="22"/>
                <w:szCs w:val="22"/>
              </w:rPr>
              <w:t xml:space="preserve"> programów </w:t>
            </w:r>
            <w:proofErr w:type="spellStart"/>
            <w:r w:rsidRPr="006C06DE">
              <w:rPr>
                <w:sz w:val="22"/>
                <w:szCs w:val="22"/>
              </w:rPr>
              <w:t>zachowań</w:t>
            </w:r>
            <w:proofErr w:type="spellEnd"/>
            <w:r w:rsidRPr="006C06DE">
              <w:rPr>
                <w:sz w:val="22"/>
                <w:szCs w:val="22"/>
              </w:rPr>
              <w:t xml:space="preserve"> (3h)</w:t>
            </w:r>
            <w:r w:rsidR="005C462C" w:rsidRPr="006C06DE">
              <w:rPr>
                <w:sz w:val="22"/>
                <w:szCs w:val="22"/>
              </w:rPr>
              <w:t>.</w:t>
            </w:r>
          </w:p>
          <w:p w14:paraId="2FC3827F" w14:textId="77777777" w:rsidR="000C35CA" w:rsidRPr="006C06DE" w:rsidRDefault="000C35CA" w:rsidP="008F1F57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Programowania komputera pokładowego układu sterowania, kontroli parametrów serwomechanizmów, konfigurowania i obsługi sygnałów czujników, adresowania komend sterujących serwomechanizmami na wspólnej linii danych do programowania (6h)</w:t>
            </w:r>
            <w:r w:rsidR="005C462C" w:rsidRPr="006C06DE">
              <w:rPr>
                <w:sz w:val="22"/>
                <w:szCs w:val="22"/>
              </w:rPr>
              <w:t>.</w:t>
            </w:r>
          </w:p>
          <w:p w14:paraId="7A7211EF" w14:textId="77777777" w:rsidR="000C35CA" w:rsidRPr="006C06DE" w:rsidRDefault="000C35CA" w:rsidP="008F1F57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Programowania stacjonarnych robotów typu </w:t>
            </w:r>
            <w:proofErr w:type="spellStart"/>
            <w:r w:rsidRPr="006C06DE">
              <w:rPr>
                <w:sz w:val="22"/>
                <w:szCs w:val="22"/>
              </w:rPr>
              <w:t>cobot</w:t>
            </w:r>
            <w:proofErr w:type="spellEnd"/>
            <w:r w:rsidRPr="006C06DE">
              <w:rPr>
                <w:sz w:val="22"/>
                <w:szCs w:val="22"/>
              </w:rPr>
              <w:t xml:space="preserve"> </w:t>
            </w:r>
            <w:r w:rsidR="005C462C" w:rsidRPr="006C06DE">
              <w:rPr>
                <w:sz w:val="22"/>
                <w:szCs w:val="22"/>
              </w:rPr>
              <w:t>za pomocą</w:t>
            </w:r>
            <w:r w:rsidRPr="006C06DE">
              <w:rPr>
                <w:sz w:val="22"/>
                <w:szCs w:val="22"/>
              </w:rPr>
              <w:t xml:space="preserve"> zadawani</w:t>
            </w:r>
            <w:r w:rsidR="005C462C" w:rsidRPr="006C06DE">
              <w:rPr>
                <w:sz w:val="22"/>
                <w:szCs w:val="22"/>
              </w:rPr>
              <w:t>a</w:t>
            </w:r>
            <w:r w:rsidRPr="006C06DE">
              <w:rPr>
                <w:sz w:val="22"/>
                <w:szCs w:val="22"/>
              </w:rPr>
              <w:t xml:space="preserve"> wartości kątowych</w:t>
            </w:r>
            <w:r w:rsidR="005C462C" w:rsidRPr="006C06DE">
              <w:rPr>
                <w:sz w:val="22"/>
                <w:szCs w:val="22"/>
              </w:rPr>
              <w:t xml:space="preserve"> połączeń kinematycznych</w:t>
            </w:r>
            <w:r w:rsidRPr="006C06DE">
              <w:rPr>
                <w:sz w:val="22"/>
                <w:szCs w:val="22"/>
              </w:rPr>
              <w:t xml:space="preserve"> w trybie kinematyki prostej i na podstawie zadanych współrzędnych docelowych pozycji efektora</w:t>
            </w:r>
            <w:r w:rsidR="005C462C" w:rsidRPr="006C06DE">
              <w:rPr>
                <w:sz w:val="22"/>
                <w:szCs w:val="22"/>
              </w:rPr>
              <w:t xml:space="preserve"> w trybie kinematyki odwrotnej również</w:t>
            </w:r>
            <w:r w:rsidRPr="006C06DE">
              <w:rPr>
                <w:sz w:val="22"/>
                <w:szCs w:val="22"/>
              </w:rPr>
              <w:t xml:space="preserve"> z wykorzystaniem metody programowania przez </w:t>
            </w:r>
            <w:r w:rsidRPr="006C06DE">
              <w:rPr>
                <w:sz w:val="22"/>
                <w:szCs w:val="22"/>
              </w:rPr>
              <w:lastRenderedPageBreak/>
              <w:t xml:space="preserve">demonstrację (ang. </w:t>
            </w:r>
            <w:proofErr w:type="spellStart"/>
            <w:r w:rsidRPr="006C06DE">
              <w:rPr>
                <w:i/>
                <w:iCs/>
                <w:sz w:val="22"/>
                <w:szCs w:val="22"/>
              </w:rPr>
              <w:t>Lead</w:t>
            </w:r>
            <w:proofErr w:type="spellEnd"/>
            <w:r w:rsidRPr="006C06DE">
              <w:rPr>
                <w:i/>
                <w:iCs/>
                <w:sz w:val="22"/>
                <w:szCs w:val="22"/>
              </w:rPr>
              <w:t>-Through Programming</w:t>
            </w:r>
            <w:r w:rsidRPr="006C06DE">
              <w:rPr>
                <w:sz w:val="22"/>
                <w:szCs w:val="22"/>
              </w:rPr>
              <w:t xml:space="preserve">) i/lub wykorzystaniem obrazów rejestrowanych przez </w:t>
            </w:r>
            <w:r w:rsidR="005C462C" w:rsidRPr="006C06DE">
              <w:rPr>
                <w:sz w:val="22"/>
                <w:szCs w:val="22"/>
              </w:rPr>
              <w:t>układ wizyjny</w:t>
            </w:r>
            <w:r w:rsidRPr="006C06DE">
              <w:rPr>
                <w:sz w:val="22"/>
                <w:szCs w:val="22"/>
              </w:rPr>
              <w:t xml:space="preserve"> sterowania ruchem robota mobilnego (4h).</w:t>
            </w:r>
          </w:p>
          <w:p w14:paraId="0526E8D3" w14:textId="77777777" w:rsidR="000C35CA" w:rsidRPr="006C06DE" w:rsidRDefault="000C35CA" w:rsidP="008F1F57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Czynności kontrolne i organizacyjne związane z zaliczeniem przedmiotu oraz konkurencją walki autonomicznych robotów (2h).</w:t>
            </w:r>
          </w:p>
          <w:p w14:paraId="40BEA8D0" w14:textId="77777777" w:rsidR="00655AB4" w:rsidRPr="006C06DE" w:rsidRDefault="000C35CA" w:rsidP="008F1F57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 tym treści powiązane z praktycznym przygotowaniem zawodowym: [100%].</w:t>
            </w:r>
          </w:p>
        </w:tc>
      </w:tr>
      <w:tr w:rsidR="00655AB4" w:rsidRPr="006C06DE" w14:paraId="1DF06E1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4CE005A" w14:textId="77777777" w:rsidR="00655AB4" w:rsidRPr="006C06DE" w:rsidRDefault="00655AB4" w:rsidP="00655AB4">
            <w:pPr>
              <w:pStyle w:val="Nagwek1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655AB4" w:rsidRPr="006C06DE" w14:paraId="470364F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BBB2EE9" w14:textId="77777777" w:rsidR="00655AB4" w:rsidRPr="006C06DE" w:rsidRDefault="00655AB4" w:rsidP="00655AB4">
            <w:pPr>
              <w:rPr>
                <w:sz w:val="22"/>
                <w:szCs w:val="22"/>
              </w:rPr>
            </w:pPr>
          </w:p>
        </w:tc>
      </w:tr>
      <w:tr w:rsidR="00655AB4" w:rsidRPr="006C06DE" w14:paraId="56908D9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845BDD5" w14:textId="77777777" w:rsidR="00655AB4" w:rsidRPr="006C06DE" w:rsidRDefault="00655AB4" w:rsidP="00655AB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Seminarium</w:t>
            </w:r>
          </w:p>
        </w:tc>
      </w:tr>
      <w:tr w:rsidR="00655AB4" w:rsidRPr="006C06DE" w14:paraId="3FA1BF08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9595D5" w14:textId="77777777" w:rsidR="00655AB4" w:rsidRPr="006C06DE" w:rsidRDefault="00655AB4" w:rsidP="00655AB4">
            <w:pPr>
              <w:rPr>
                <w:b/>
                <w:sz w:val="22"/>
                <w:szCs w:val="22"/>
              </w:rPr>
            </w:pPr>
          </w:p>
        </w:tc>
      </w:tr>
      <w:tr w:rsidR="00655AB4" w:rsidRPr="006C06DE" w14:paraId="64D7690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B2A67A8" w14:textId="77777777" w:rsidR="00655AB4" w:rsidRPr="006C06DE" w:rsidRDefault="00655AB4" w:rsidP="00655AB4">
            <w:pPr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655AB4" w:rsidRPr="006C06DE" w14:paraId="0DFAC8D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518F2" w14:textId="77777777" w:rsidR="00655AB4" w:rsidRPr="006C06DE" w:rsidRDefault="00655AB4" w:rsidP="00655AB4">
            <w:pPr>
              <w:rPr>
                <w:sz w:val="22"/>
                <w:szCs w:val="22"/>
              </w:rPr>
            </w:pPr>
          </w:p>
        </w:tc>
      </w:tr>
    </w:tbl>
    <w:p w14:paraId="68F8B507" w14:textId="77777777" w:rsidR="00505FE4" w:rsidRPr="006C06DE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6C06DE" w14:paraId="20757F8F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B937" w14:textId="77777777" w:rsidR="00505FE4" w:rsidRPr="006C06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F4D7F" w14:textId="77777777" w:rsidR="00EB6376" w:rsidRPr="006C06DE" w:rsidRDefault="00EB6376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Ben-</w:t>
            </w:r>
            <w:proofErr w:type="spellStart"/>
            <w:r w:rsidRPr="006C06DE">
              <w:rPr>
                <w:sz w:val="22"/>
                <w:szCs w:val="22"/>
              </w:rPr>
              <w:t>Ari</w:t>
            </w:r>
            <w:proofErr w:type="spellEnd"/>
            <w:r w:rsidRPr="006C06DE">
              <w:rPr>
                <w:sz w:val="22"/>
                <w:szCs w:val="22"/>
              </w:rPr>
              <w:t xml:space="preserve"> M., </w:t>
            </w:r>
            <w:proofErr w:type="spellStart"/>
            <w:r w:rsidRPr="006C06DE">
              <w:rPr>
                <w:sz w:val="22"/>
                <w:szCs w:val="22"/>
              </w:rPr>
              <w:t>Mondada</w:t>
            </w:r>
            <w:proofErr w:type="spellEnd"/>
            <w:r w:rsidRPr="006C06DE">
              <w:rPr>
                <w:sz w:val="22"/>
                <w:szCs w:val="22"/>
              </w:rPr>
              <w:t xml:space="preserve"> F.: </w:t>
            </w:r>
            <w:r w:rsidRPr="006C06DE">
              <w:rPr>
                <w:i/>
                <w:iCs/>
                <w:sz w:val="22"/>
                <w:szCs w:val="22"/>
              </w:rPr>
              <w:t>Elementy robotyki dla początkujących.</w:t>
            </w:r>
            <w:r w:rsidRPr="006C06DE">
              <w:rPr>
                <w:sz w:val="22"/>
                <w:szCs w:val="22"/>
              </w:rPr>
              <w:t xml:space="preserve"> Wydawnictwo Helion, Gliwice 2022. </w:t>
            </w:r>
          </w:p>
          <w:p w14:paraId="32ACC4CC" w14:textId="77777777" w:rsidR="00655AB4" w:rsidRPr="006C06DE" w:rsidRDefault="00655AB4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Craig J.: </w:t>
            </w:r>
            <w:r w:rsidRPr="006C06DE">
              <w:rPr>
                <w:i/>
                <w:sz w:val="22"/>
                <w:szCs w:val="22"/>
              </w:rPr>
              <w:t>Wprowadzenie do robotyki</w:t>
            </w:r>
            <w:r w:rsidRPr="006C06DE">
              <w:rPr>
                <w:sz w:val="22"/>
                <w:szCs w:val="22"/>
              </w:rPr>
              <w:t xml:space="preserve">. WNT, Warszawa 1995. </w:t>
            </w:r>
          </w:p>
          <w:p w14:paraId="2906A0C6" w14:textId="77777777" w:rsidR="001C5FAB" w:rsidRPr="006C06DE" w:rsidRDefault="001C5FAB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6C06DE">
              <w:rPr>
                <w:sz w:val="22"/>
                <w:szCs w:val="22"/>
              </w:rPr>
              <w:t>Honczarenko</w:t>
            </w:r>
            <w:proofErr w:type="spellEnd"/>
            <w:r w:rsidRPr="006C06DE">
              <w:rPr>
                <w:sz w:val="22"/>
                <w:szCs w:val="22"/>
              </w:rPr>
              <w:t xml:space="preserve"> J.: </w:t>
            </w:r>
            <w:r w:rsidRPr="006C06DE">
              <w:rPr>
                <w:i/>
                <w:sz w:val="22"/>
                <w:szCs w:val="22"/>
              </w:rPr>
              <w:t>Roboty przemysłowe: budowa i zastosowanie</w:t>
            </w:r>
            <w:r w:rsidRPr="006C06DE">
              <w:rPr>
                <w:sz w:val="22"/>
                <w:szCs w:val="22"/>
              </w:rPr>
              <w:t xml:space="preserve">. WNT, Warszawa 2004. </w:t>
            </w:r>
          </w:p>
          <w:p w14:paraId="7E529D86" w14:textId="77777777" w:rsidR="001C5FAB" w:rsidRPr="006C06DE" w:rsidRDefault="001C5FAB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6C06DE">
              <w:rPr>
                <w:sz w:val="22"/>
                <w:szCs w:val="22"/>
              </w:rPr>
              <w:t>Husbands</w:t>
            </w:r>
            <w:proofErr w:type="spellEnd"/>
            <w:r w:rsidRPr="006C06DE">
              <w:rPr>
                <w:sz w:val="22"/>
                <w:szCs w:val="22"/>
              </w:rPr>
              <w:t xml:space="preserve"> P.: </w:t>
            </w:r>
            <w:r w:rsidRPr="006C06DE">
              <w:rPr>
                <w:i/>
                <w:iCs/>
                <w:sz w:val="22"/>
                <w:szCs w:val="22"/>
              </w:rPr>
              <w:t>Roboty. Co każdy powinien wiedzieć</w:t>
            </w:r>
            <w:r w:rsidRPr="006C06DE">
              <w:rPr>
                <w:sz w:val="22"/>
                <w:szCs w:val="22"/>
              </w:rPr>
              <w:t>. Wydawnictwo PWN, Warszawa 2023.</w:t>
            </w:r>
          </w:p>
          <w:p w14:paraId="42721677" w14:textId="77777777" w:rsidR="00655AB4" w:rsidRPr="006C06DE" w:rsidRDefault="00655AB4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Kozłowski K., Dutkiewicz P., Wróblewski W.: </w:t>
            </w:r>
            <w:r w:rsidRPr="006C06DE">
              <w:rPr>
                <w:i/>
                <w:sz w:val="22"/>
                <w:szCs w:val="22"/>
              </w:rPr>
              <w:t>Modelowanie i sterowanie robotów.</w:t>
            </w:r>
            <w:r w:rsidRPr="006C06DE">
              <w:rPr>
                <w:sz w:val="22"/>
                <w:szCs w:val="22"/>
              </w:rPr>
              <w:t xml:space="preserve"> PWN, Warszawa 2003. </w:t>
            </w:r>
          </w:p>
          <w:p w14:paraId="2DD4A594" w14:textId="77777777" w:rsidR="001C5FAB" w:rsidRPr="006C06DE" w:rsidRDefault="001C5FAB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  <w:lang w:val="en-US"/>
              </w:rPr>
              <w:t xml:space="preserve">Liu S.: </w:t>
            </w:r>
            <w:r w:rsidRPr="006C06DE">
              <w:rPr>
                <w:i/>
                <w:iCs/>
                <w:sz w:val="22"/>
                <w:szCs w:val="22"/>
                <w:lang w:val="en-US"/>
              </w:rPr>
              <w:t xml:space="preserve">Engineering Autonomous Vehicles and Robots: The DragonFly Modular-based Approach. </w:t>
            </w:r>
            <w:r w:rsidRPr="006C06DE">
              <w:rPr>
                <w:sz w:val="22"/>
                <w:szCs w:val="22"/>
              </w:rPr>
              <w:t xml:space="preserve">Wydawnictwo John </w:t>
            </w:r>
            <w:proofErr w:type="spellStart"/>
            <w:r w:rsidRPr="006C06DE">
              <w:rPr>
                <w:sz w:val="22"/>
                <w:szCs w:val="22"/>
              </w:rPr>
              <w:t>Wiley</w:t>
            </w:r>
            <w:proofErr w:type="spellEnd"/>
            <w:r w:rsidRPr="006C06DE">
              <w:rPr>
                <w:sz w:val="22"/>
                <w:szCs w:val="22"/>
              </w:rPr>
              <w:t xml:space="preserve"> &amp; Sons, 2020. </w:t>
            </w:r>
          </w:p>
          <w:p w14:paraId="51E0EA25" w14:textId="77777777" w:rsidR="00655AB4" w:rsidRPr="006C06DE" w:rsidRDefault="00655AB4" w:rsidP="008F1F5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6C06DE">
              <w:rPr>
                <w:sz w:val="22"/>
                <w:szCs w:val="22"/>
              </w:rPr>
              <w:t>Morecki</w:t>
            </w:r>
            <w:proofErr w:type="spellEnd"/>
            <w:r w:rsidRPr="006C06DE">
              <w:rPr>
                <w:sz w:val="22"/>
                <w:szCs w:val="22"/>
              </w:rPr>
              <w:t xml:space="preserve"> A., Knapczyk J., Kędzior K.: </w:t>
            </w:r>
            <w:r w:rsidRPr="006C06DE">
              <w:rPr>
                <w:i/>
                <w:sz w:val="22"/>
                <w:szCs w:val="22"/>
              </w:rPr>
              <w:t>Teoria mechanizmów i manipulatorów</w:t>
            </w:r>
            <w:r w:rsidRPr="006C06DE">
              <w:rPr>
                <w:sz w:val="22"/>
                <w:szCs w:val="22"/>
              </w:rPr>
              <w:t>. WNT, Warszawa 2002.</w:t>
            </w:r>
          </w:p>
          <w:p w14:paraId="3C835CF1" w14:textId="77777777" w:rsidR="00655AB4" w:rsidRPr="006C06DE" w:rsidRDefault="00655AB4" w:rsidP="008F1F5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6C06DE">
              <w:rPr>
                <w:sz w:val="22"/>
                <w:szCs w:val="22"/>
              </w:rPr>
              <w:t>Morecki</w:t>
            </w:r>
            <w:proofErr w:type="spellEnd"/>
            <w:r w:rsidRPr="006C06DE">
              <w:rPr>
                <w:sz w:val="22"/>
                <w:szCs w:val="22"/>
              </w:rPr>
              <w:t xml:space="preserve"> A.: </w:t>
            </w:r>
            <w:r w:rsidRPr="006C06DE">
              <w:rPr>
                <w:i/>
                <w:sz w:val="22"/>
                <w:szCs w:val="22"/>
              </w:rPr>
              <w:t>Robotyka</w:t>
            </w:r>
            <w:r w:rsidRPr="006C06DE">
              <w:rPr>
                <w:sz w:val="22"/>
                <w:szCs w:val="22"/>
              </w:rPr>
              <w:t>. PWN, Warszawa 1987.</w:t>
            </w:r>
          </w:p>
          <w:p w14:paraId="169158AE" w14:textId="77777777" w:rsidR="001C5FAB" w:rsidRPr="006C06DE" w:rsidRDefault="00655AB4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6C06DE">
              <w:rPr>
                <w:sz w:val="22"/>
                <w:szCs w:val="22"/>
              </w:rPr>
              <w:t>Spong</w:t>
            </w:r>
            <w:proofErr w:type="spellEnd"/>
            <w:r w:rsidR="001C5FAB" w:rsidRPr="006C06DE">
              <w:rPr>
                <w:sz w:val="22"/>
                <w:szCs w:val="22"/>
              </w:rPr>
              <w:t xml:space="preserve"> M.W.</w:t>
            </w:r>
            <w:r w:rsidRPr="006C06DE">
              <w:rPr>
                <w:sz w:val="22"/>
                <w:szCs w:val="22"/>
              </w:rPr>
              <w:t xml:space="preserve">, </w:t>
            </w:r>
            <w:proofErr w:type="spellStart"/>
            <w:r w:rsidRPr="006C06DE">
              <w:rPr>
                <w:sz w:val="22"/>
                <w:szCs w:val="22"/>
              </w:rPr>
              <w:t>Vidyasagar</w:t>
            </w:r>
            <w:proofErr w:type="spellEnd"/>
            <w:r w:rsidRPr="006C06DE">
              <w:rPr>
                <w:sz w:val="22"/>
                <w:szCs w:val="22"/>
              </w:rPr>
              <w:t xml:space="preserve"> M.: </w:t>
            </w:r>
            <w:r w:rsidRPr="006C06DE">
              <w:rPr>
                <w:i/>
                <w:sz w:val="22"/>
                <w:szCs w:val="22"/>
              </w:rPr>
              <w:t>Dynamika i sterowanie robotów</w:t>
            </w:r>
            <w:r w:rsidRPr="006C06DE">
              <w:rPr>
                <w:sz w:val="22"/>
                <w:szCs w:val="22"/>
              </w:rPr>
              <w:t>. WNT, Warszawa 1997.</w:t>
            </w:r>
          </w:p>
          <w:p w14:paraId="6103B77E" w14:textId="77777777" w:rsidR="00EB6376" w:rsidRPr="006C06DE" w:rsidRDefault="00EB6376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Staple D.: </w:t>
            </w:r>
            <w:r w:rsidRPr="006C06DE">
              <w:rPr>
                <w:i/>
                <w:iCs/>
                <w:sz w:val="22"/>
                <w:szCs w:val="22"/>
              </w:rPr>
              <w:t xml:space="preserve">Jak zaprogramować robota. Zastosowanie </w:t>
            </w:r>
            <w:proofErr w:type="spellStart"/>
            <w:r w:rsidRPr="006C06DE">
              <w:rPr>
                <w:i/>
                <w:iCs/>
                <w:sz w:val="22"/>
                <w:szCs w:val="22"/>
              </w:rPr>
              <w:t>Raspberry</w:t>
            </w:r>
            <w:proofErr w:type="spellEnd"/>
            <w:r w:rsidRPr="006C06DE">
              <w:rPr>
                <w:i/>
                <w:iCs/>
                <w:sz w:val="22"/>
                <w:szCs w:val="22"/>
              </w:rPr>
              <w:t xml:space="preserve"> Pi i </w:t>
            </w:r>
            <w:proofErr w:type="spellStart"/>
            <w:r w:rsidRPr="006C06DE">
              <w:rPr>
                <w:i/>
                <w:iCs/>
                <w:sz w:val="22"/>
                <w:szCs w:val="22"/>
              </w:rPr>
              <w:t>Pythona</w:t>
            </w:r>
            <w:proofErr w:type="spellEnd"/>
            <w:r w:rsidRPr="006C06DE">
              <w:rPr>
                <w:i/>
                <w:iCs/>
                <w:sz w:val="22"/>
                <w:szCs w:val="22"/>
              </w:rPr>
              <w:t xml:space="preserve"> w tworzeniu autonomicznych robotów</w:t>
            </w:r>
            <w:r w:rsidRPr="006C06DE">
              <w:rPr>
                <w:sz w:val="22"/>
                <w:szCs w:val="22"/>
              </w:rPr>
              <w:t xml:space="preserve">. Wydawnictwo Helion, Gliwice 2022. </w:t>
            </w:r>
          </w:p>
          <w:p w14:paraId="66A34406" w14:textId="77777777" w:rsidR="00505FE4" w:rsidRPr="006C06DE" w:rsidRDefault="001C5FAB" w:rsidP="008F1F57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6C06DE">
              <w:rPr>
                <w:sz w:val="22"/>
                <w:szCs w:val="22"/>
              </w:rPr>
              <w:t>Szrek</w:t>
            </w:r>
            <w:proofErr w:type="spellEnd"/>
            <w:r w:rsidRPr="006C06DE">
              <w:rPr>
                <w:sz w:val="22"/>
                <w:szCs w:val="22"/>
              </w:rPr>
              <w:t xml:space="preserve"> J.: </w:t>
            </w:r>
            <w:r w:rsidRPr="006C06DE">
              <w:rPr>
                <w:i/>
                <w:iCs/>
                <w:sz w:val="22"/>
                <w:szCs w:val="22"/>
              </w:rPr>
              <w:t>Inspekcyjne roboty mobilne. Synteza. Badania. Aplikacje.</w:t>
            </w:r>
            <w:r w:rsidRPr="006C06DE">
              <w:rPr>
                <w:sz w:val="22"/>
                <w:szCs w:val="22"/>
              </w:rPr>
              <w:t xml:space="preserve"> Oficyna Wydawnicza Politechniki Wrocławskiej, Wrocław 2023. </w:t>
            </w:r>
            <w:r w:rsidR="00655AB4" w:rsidRPr="006C06DE">
              <w:rPr>
                <w:sz w:val="22"/>
                <w:szCs w:val="22"/>
              </w:rPr>
              <w:t xml:space="preserve"> </w:t>
            </w:r>
          </w:p>
        </w:tc>
      </w:tr>
      <w:tr w:rsidR="00505FE4" w:rsidRPr="006C06DE" w14:paraId="59C7989B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6192" w14:textId="77777777" w:rsidR="00505FE4" w:rsidRPr="006C06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B08F7" w14:textId="77777777" w:rsidR="00505FE4" w:rsidRPr="006C06DE" w:rsidRDefault="00EB6376" w:rsidP="008F1F57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Jarzębowska E.: </w:t>
            </w:r>
            <w:r w:rsidRPr="006C06DE">
              <w:rPr>
                <w:i/>
                <w:sz w:val="22"/>
                <w:szCs w:val="22"/>
              </w:rPr>
              <w:t>Podstawy dynamiki mechanizmów i manipulatorów</w:t>
            </w:r>
            <w:r w:rsidRPr="006C06DE">
              <w:rPr>
                <w:sz w:val="22"/>
                <w:szCs w:val="22"/>
              </w:rPr>
              <w:t>. Oficyna Wydawnicza Politechniki Warszawskiej, Warszawa 1998.</w:t>
            </w:r>
          </w:p>
          <w:p w14:paraId="1323A6ED" w14:textId="77777777" w:rsidR="00EB6376" w:rsidRPr="006C06DE" w:rsidRDefault="00EB6376" w:rsidP="008F1F57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Zielińska T.: </w:t>
            </w:r>
            <w:r w:rsidRPr="006C06DE">
              <w:rPr>
                <w:i/>
                <w:sz w:val="22"/>
                <w:szCs w:val="22"/>
              </w:rPr>
              <w:t>Maszyny kroczące</w:t>
            </w:r>
            <w:r w:rsidRPr="006C06DE">
              <w:rPr>
                <w:sz w:val="22"/>
                <w:szCs w:val="22"/>
              </w:rPr>
              <w:t>. PWN, Warszawa 2003.</w:t>
            </w:r>
          </w:p>
        </w:tc>
      </w:tr>
      <w:tr w:rsidR="00505FE4" w:rsidRPr="006C06DE" w14:paraId="738AF454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4939" w14:textId="77777777" w:rsidR="00505FE4" w:rsidRPr="006C06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A40486" w14:textId="77777777" w:rsidR="00AF761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Wykład z prezentacją multimedialną.</w:t>
            </w:r>
          </w:p>
          <w:p w14:paraId="394E42FA" w14:textId="77777777" w:rsidR="00AF761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Zadania praktyczne w ramach ćwiczeń laboratoryjnych.</w:t>
            </w:r>
          </w:p>
          <w:p w14:paraId="0A6C3070" w14:textId="77777777" w:rsidR="00505FE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Projekty realizowane w ramach ćwiczeń laboratoryjnych.</w:t>
            </w:r>
          </w:p>
        </w:tc>
      </w:tr>
      <w:tr w:rsidR="00505FE4" w:rsidRPr="006C06DE" w14:paraId="5FCA3CE4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CC2AD6" w14:textId="77777777" w:rsidR="00505FE4" w:rsidRPr="006C06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941203" w14:textId="77777777" w:rsidR="00AF761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Wykład z prezentacja multimedialną, objaśnienia w ramach webinariów.</w:t>
            </w:r>
          </w:p>
          <w:p w14:paraId="24C6201A" w14:textId="77777777" w:rsidR="00505FE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Śledzenie postępów nauczania studentów na platformie LMS</w:t>
            </w:r>
            <w:r w:rsidR="006F0C89" w:rsidRPr="006C06DE">
              <w:rPr>
                <w:sz w:val="22"/>
                <w:szCs w:val="22"/>
              </w:rPr>
              <w:t>.</w:t>
            </w:r>
          </w:p>
        </w:tc>
      </w:tr>
    </w:tbl>
    <w:p w14:paraId="6C8EE08D" w14:textId="77777777" w:rsidR="00505FE4" w:rsidRPr="006C06DE" w:rsidRDefault="00505FE4" w:rsidP="00505FE4">
      <w:pPr>
        <w:rPr>
          <w:sz w:val="22"/>
          <w:szCs w:val="22"/>
        </w:rPr>
      </w:pPr>
      <w:r w:rsidRPr="006C06DE">
        <w:rPr>
          <w:sz w:val="22"/>
          <w:szCs w:val="22"/>
        </w:rPr>
        <w:t>* Literatura może być zmieniona po akceptacji Dyrektora Instytutu</w:t>
      </w:r>
    </w:p>
    <w:p w14:paraId="40496660" w14:textId="77777777" w:rsidR="00505FE4" w:rsidRPr="006C06DE" w:rsidRDefault="00505FE4" w:rsidP="00505FE4">
      <w:pPr>
        <w:rPr>
          <w:sz w:val="22"/>
          <w:szCs w:val="22"/>
        </w:rPr>
      </w:pPr>
    </w:p>
    <w:p w14:paraId="5AE9531B" w14:textId="77777777" w:rsidR="006F0C89" w:rsidRPr="006C06DE" w:rsidRDefault="006F0C89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6C06DE" w14:paraId="7698286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42611AB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80A551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7952BFE2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Nr efektu uczenia się/grupy efektów</w:t>
            </w:r>
            <w:r w:rsidRPr="006C06DE">
              <w:rPr>
                <w:sz w:val="22"/>
                <w:szCs w:val="22"/>
              </w:rPr>
              <w:br/>
            </w:r>
          </w:p>
        </w:tc>
      </w:tr>
      <w:tr w:rsidR="00AF7614" w:rsidRPr="006C06DE" w14:paraId="3CC6B891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3CA05" w14:textId="77777777" w:rsidR="00AF761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Realizacja zadań dotyczących budowy robotów mobilnych.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79F55D" w14:textId="77777777" w:rsidR="00AF7614" w:rsidRPr="006C06DE" w:rsidRDefault="00AF7614" w:rsidP="00AF761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04, 07, 08, 09</w:t>
            </w:r>
          </w:p>
        </w:tc>
      </w:tr>
      <w:tr w:rsidR="00AF7614" w:rsidRPr="006C06DE" w14:paraId="3B64AFD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6CF7" w14:textId="77777777" w:rsidR="00AF761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Realizacja zadań dotyczących programowania robotów stacjonarnych i mobilnych.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814D9" w14:textId="77777777" w:rsidR="00AF7614" w:rsidRPr="006C06DE" w:rsidRDefault="00AF7614" w:rsidP="00AF761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05, 06</w:t>
            </w:r>
          </w:p>
        </w:tc>
      </w:tr>
      <w:tr w:rsidR="005C462C" w:rsidRPr="006C06DE" w14:paraId="0675ECA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5B66" w14:textId="77777777" w:rsidR="005C462C" w:rsidRPr="006C06DE" w:rsidRDefault="00533173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Projekty indywidualnych koncepcji robotów mobilnych.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E0EAD" w14:textId="77777777" w:rsidR="005C462C" w:rsidRPr="006C06DE" w:rsidRDefault="00533173" w:rsidP="00AF761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04</w:t>
            </w:r>
          </w:p>
        </w:tc>
      </w:tr>
      <w:tr w:rsidR="00AF7614" w:rsidRPr="006C06DE" w14:paraId="6E72C66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620F" w14:textId="77777777" w:rsidR="00AF761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Testy pytań zamkniętych </w:t>
            </w:r>
            <w:r w:rsidR="005C462C" w:rsidRPr="006C06DE">
              <w:rPr>
                <w:sz w:val="22"/>
                <w:szCs w:val="22"/>
              </w:rPr>
              <w:t xml:space="preserve">i/lub otwartych </w:t>
            </w:r>
            <w:r w:rsidRPr="006C06DE">
              <w:rPr>
                <w:sz w:val="22"/>
                <w:szCs w:val="22"/>
              </w:rPr>
              <w:t>weryfikujące wiedzę opanowaną przez studentów zarówno podczas ćwiczeń laboratoryjnych, jak i wykładów.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2DDC6" w14:textId="2AD41EF0" w:rsidR="00AF7614" w:rsidRPr="006C06DE" w:rsidRDefault="00AF7614" w:rsidP="00AF761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01, 02, 03</w:t>
            </w:r>
            <w:r w:rsidR="009E5065" w:rsidRPr="006C06DE">
              <w:rPr>
                <w:sz w:val="22"/>
                <w:szCs w:val="22"/>
              </w:rPr>
              <w:t xml:space="preserve">, </w:t>
            </w:r>
            <w:r w:rsidR="009E5065" w:rsidRPr="006C06D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04, 05, 06</w:t>
            </w:r>
          </w:p>
        </w:tc>
      </w:tr>
      <w:tr w:rsidR="00AF7614" w:rsidRPr="006C06DE" w14:paraId="598FE6EC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313BB9" w14:textId="77777777" w:rsidR="00AF7614" w:rsidRPr="006C06DE" w:rsidRDefault="00AF7614" w:rsidP="00AF7614">
            <w:pPr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CD02F2" w14:textId="77777777" w:rsidR="00AF7614" w:rsidRPr="006C06DE" w:rsidRDefault="00AF7614" w:rsidP="008F1F57">
            <w:pPr>
              <w:ind w:left="16" w:firstLine="16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Warunki zaliczenia laboratorium: udział we wszystkich ćwiczeniach laboratoryjnych przewidzianych w programie zajęć, pozytywna realizacja zadań wykonywanych w trakcie ćwiczeń</w:t>
            </w:r>
            <w:r w:rsidR="00533173" w:rsidRPr="006C06DE">
              <w:rPr>
                <w:sz w:val="22"/>
                <w:szCs w:val="22"/>
              </w:rPr>
              <w:t xml:space="preserve"> laboratoryjnych</w:t>
            </w:r>
            <w:r w:rsidRPr="006C06DE">
              <w:rPr>
                <w:sz w:val="22"/>
                <w:szCs w:val="22"/>
              </w:rPr>
              <w:t xml:space="preserve">. Zadania dotyczące budowy i programowanie robotów stanowią kolejne etapy realizacji projektów wykonywanych przez wieloosobowe zespoły studentów. </w:t>
            </w:r>
          </w:p>
          <w:p w14:paraId="66F6D67A" w14:textId="77777777" w:rsidR="00AF7614" w:rsidRPr="006C06DE" w:rsidRDefault="00AF7614" w:rsidP="008F1F57">
            <w:pPr>
              <w:ind w:left="34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Warunki zaliczenia przedmiotu: zaliczenie laboratorium, pozytywny wynik kolokwium przeprowadzonego w ramach wykładów. Kolokwium przeprowadzane w trakcie wykładów składa się z testu pytań zamkniętych. W przypadku zaliczenia laboratorium na ocenę co najmniej 4.</w:t>
            </w:r>
            <w:r w:rsidR="00533173" w:rsidRPr="006C06DE">
              <w:rPr>
                <w:sz w:val="22"/>
                <w:szCs w:val="22"/>
              </w:rPr>
              <w:t>5</w:t>
            </w:r>
            <w:r w:rsidRPr="006C06DE">
              <w:rPr>
                <w:sz w:val="22"/>
                <w:szCs w:val="22"/>
              </w:rPr>
              <w:t xml:space="preserve"> (dobry</w:t>
            </w:r>
            <w:r w:rsidR="00533173" w:rsidRPr="006C06DE">
              <w:rPr>
                <w:sz w:val="22"/>
                <w:szCs w:val="22"/>
              </w:rPr>
              <w:t xml:space="preserve"> plus</w:t>
            </w:r>
            <w:r w:rsidRPr="006C06DE">
              <w:rPr>
                <w:sz w:val="22"/>
                <w:szCs w:val="22"/>
              </w:rPr>
              <w:t xml:space="preserve">) przewiduje się możliwość zwolnienie studenta z kolokwium przeprowadzanego na wykładzie. Wówczas o wyniku zaliczenia przedmiotu decyduje zaliczenie laboratorium. </w:t>
            </w:r>
          </w:p>
          <w:p w14:paraId="268EFAFC" w14:textId="77777777" w:rsidR="00AF7614" w:rsidRPr="006C06DE" w:rsidRDefault="00AF7614" w:rsidP="008F1F57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Ocena zaliczenia ćwiczeń laboratoryjnych stanowi </w:t>
            </w:r>
            <w:r w:rsidR="00C84552" w:rsidRPr="006C06DE">
              <w:rPr>
                <w:sz w:val="22"/>
                <w:szCs w:val="22"/>
              </w:rPr>
              <w:t>5</w:t>
            </w:r>
            <w:r w:rsidRPr="006C06DE">
              <w:rPr>
                <w:sz w:val="22"/>
                <w:szCs w:val="22"/>
              </w:rPr>
              <w:t>0% oceny końcowej.</w:t>
            </w:r>
          </w:p>
          <w:p w14:paraId="563F6844" w14:textId="77777777" w:rsidR="00AF7614" w:rsidRPr="006C06DE" w:rsidRDefault="00AF7614" w:rsidP="008F1F57">
            <w:pPr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Ocena kolokwium przeprowadzonego w trakcie wykładów stanowi </w:t>
            </w:r>
            <w:r w:rsidR="00C84552" w:rsidRPr="006C06DE">
              <w:rPr>
                <w:sz w:val="22"/>
                <w:szCs w:val="22"/>
              </w:rPr>
              <w:t>5</w:t>
            </w:r>
            <w:r w:rsidRPr="006C06DE">
              <w:rPr>
                <w:sz w:val="22"/>
                <w:szCs w:val="22"/>
              </w:rPr>
              <w:t>0% oceny końcowej.</w:t>
            </w:r>
          </w:p>
        </w:tc>
      </w:tr>
    </w:tbl>
    <w:p w14:paraId="009ACCFF" w14:textId="77777777" w:rsidR="00505FE4" w:rsidRPr="006C06DE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44"/>
        <w:gridCol w:w="1380"/>
        <w:gridCol w:w="1619"/>
        <w:gridCol w:w="2508"/>
      </w:tblGrid>
      <w:tr w:rsidR="00505FE4" w:rsidRPr="006C06DE" w14:paraId="39F8D675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B6FD45" w14:textId="77777777" w:rsidR="00505FE4" w:rsidRPr="006C06DE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001F2779" w14:textId="77777777" w:rsidR="00505FE4" w:rsidRPr="006C06DE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NAKŁAD PRACY STUDENTA</w:t>
            </w:r>
          </w:p>
          <w:p w14:paraId="4639FF02" w14:textId="77777777" w:rsidR="00505FE4" w:rsidRPr="006C06DE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6C06DE" w14:paraId="0D770F7B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48097E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58A0E915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01AC151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6C06DE" w14:paraId="309B936E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8700" w14:textId="77777777" w:rsidR="00505FE4" w:rsidRPr="006C06DE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D002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C1BB" w14:textId="77777777" w:rsidR="00505FE4" w:rsidRPr="006C06DE" w:rsidRDefault="00505FE4" w:rsidP="00F77DC4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W tym zajęcia powiązane </w:t>
            </w:r>
            <w:r w:rsidRPr="006C06D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28F715" w14:textId="77777777" w:rsidR="00505FE4" w:rsidRPr="006C06DE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6C06DE">
              <w:rPr>
                <w:sz w:val="22"/>
                <w:szCs w:val="22"/>
              </w:rPr>
              <w:t> </w:t>
            </w:r>
            <w:r w:rsidRPr="006C06DE">
              <w:rPr>
                <w:sz w:val="22"/>
                <w:szCs w:val="22"/>
              </w:rPr>
              <w:t>technik kształcenia na odległość</w:t>
            </w:r>
          </w:p>
        </w:tc>
      </w:tr>
      <w:tr w:rsidR="00505FE4" w:rsidRPr="006C06DE" w14:paraId="17E9A2D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C2A5" w14:textId="77777777" w:rsidR="00505FE4" w:rsidRPr="006C06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0C10" w14:textId="77777777" w:rsidR="00505FE4" w:rsidRPr="006C06DE" w:rsidRDefault="00AF7614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664E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7836C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057199E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25C9" w14:textId="77777777" w:rsidR="00505FE4" w:rsidRPr="006C06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90BF" w14:textId="77777777" w:rsidR="00505FE4" w:rsidRPr="006C06DE" w:rsidRDefault="00AF7614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CBA0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C839A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55DC0A1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804B" w14:textId="77777777" w:rsidR="00505FE4" w:rsidRPr="006C06DE" w:rsidRDefault="00505FE4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6C06DE">
              <w:rPr>
                <w:sz w:val="22"/>
                <w:szCs w:val="22"/>
              </w:rPr>
              <w:t>Udział w ćwiczeniach audytoryjnych</w:t>
            </w:r>
            <w:r w:rsidRPr="006C06D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B8BA" w14:textId="77777777" w:rsidR="00505FE4" w:rsidRPr="006C06DE" w:rsidRDefault="00AF7614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E9A" w14:textId="77777777" w:rsidR="00505FE4" w:rsidRPr="006C06DE" w:rsidRDefault="00AF7614" w:rsidP="00A0655B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8240E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2047CE6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E56" w14:textId="77777777" w:rsidR="00505FE4" w:rsidRPr="006C06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555E" w14:textId="77777777" w:rsidR="00505FE4" w:rsidRPr="006C06DE" w:rsidRDefault="00AF7614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AED2" w14:textId="77777777" w:rsidR="00505FE4" w:rsidRPr="006C06DE" w:rsidRDefault="00AF7614" w:rsidP="00A0655B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5868E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1DEFCA4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1C14" w14:textId="77777777" w:rsidR="00505FE4" w:rsidRPr="006C06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Przygotowanie projektu / eseju / itp.</w:t>
            </w:r>
            <w:r w:rsidRPr="006C06D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17FD" w14:textId="77777777" w:rsidR="00505FE4" w:rsidRPr="006C06DE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DF6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9A64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0EC12A3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67AD" w14:textId="77777777" w:rsidR="00505FE4" w:rsidRPr="006C06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0A94" w14:textId="77777777" w:rsidR="00505FE4" w:rsidRPr="006C06DE" w:rsidRDefault="00AF7614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821F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79522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1F25D18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8C6" w14:textId="77777777" w:rsidR="00505FE4" w:rsidRPr="006C06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C7C7" w14:textId="77777777" w:rsidR="00505FE4" w:rsidRPr="006C06DE" w:rsidRDefault="00AF7614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11CF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FF70E" w14:textId="77777777" w:rsidR="00505FE4" w:rsidRPr="006C06DE" w:rsidRDefault="00AF7614" w:rsidP="00A0655B">
            <w:pPr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2</w:t>
            </w:r>
          </w:p>
        </w:tc>
      </w:tr>
      <w:tr w:rsidR="00505FE4" w:rsidRPr="006C06DE" w14:paraId="18CC2A2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9158" w14:textId="77777777" w:rsidR="00505FE4" w:rsidRPr="006C06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8F06" w14:textId="77777777" w:rsidR="00505FE4" w:rsidRPr="006C06DE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998A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4475" w14:textId="77777777" w:rsidR="00505FE4" w:rsidRPr="006C06DE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4727EEE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DD92" w14:textId="77777777" w:rsidR="00505FE4" w:rsidRPr="006C06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22FA" w14:textId="77777777" w:rsidR="00505FE4" w:rsidRPr="006C06DE" w:rsidRDefault="00AF7614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AE4" w14:textId="77777777" w:rsidR="00505FE4" w:rsidRPr="006C06DE" w:rsidRDefault="00AF7614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1DE7" w14:textId="77777777" w:rsidR="00505FE4" w:rsidRPr="006C06DE" w:rsidRDefault="00AF7614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06D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05FE4" w:rsidRPr="006C06DE" w14:paraId="21803F22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C2ED" w14:textId="77777777" w:rsidR="00505FE4" w:rsidRPr="006C06DE" w:rsidRDefault="00505FE4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13ED38" w14:textId="77777777" w:rsidR="00505FE4" w:rsidRPr="006C06DE" w:rsidRDefault="00AF7614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3 ECTS</w:t>
            </w:r>
          </w:p>
        </w:tc>
      </w:tr>
      <w:tr w:rsidR="00505FE4" w:rsidRPr="006C06DE" w14:paraId="09EB4A8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2C142" w14:textId="77777777" w:rsidR="00505FE4" w:rsidRPr="006C06DE" w:rsidRDefault="00505FE4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06D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2E1579F" w14:textId="07984F76" w:rsidR="00505FE4" w:rsidRPr="006C06DE" w:rsidRDefault="00116B7F" w:rsidP="00AF761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06DE">
              <w:rPr>
                <w:b/>
                <w:sz w:val="22"/>
                <w:szCs w:val="22"/>
              </w:rPr>
              <w:t>1,9 ECTS</w:t>
            </w:r>
          </w:p>
        </w:tc>
      </w:tr>
      <w:tr w:rsidR="00505FE4" w:rsidRPr="006C06DE" w14:paraId="3D2C1BE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7CA42" w14:textId="77777777" w:rsidR="00505FE4" w:rsidRPr="006C06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6C06DE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3700F2" w14:textId="5FF65143" w:rsidR="00505FE4" w:rsidRPr="006C06DE" w:rsidRDefault="00505FE4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505FE4" w:rsidRPr="006C06DE" w14:paraId="3EE7C34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0366A04" w14:textId="77777777" w:rsidR="00505FE4" w:rsidRPr="006C06DE" w:rsidRDefault="00505FE4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28E0F25" w14:textId="77777777" w:rsidR="00505FE4" w:rsidRPr="006C06DE" w:rsidRDefault="00AF7614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06DE">
              <w:rPr>
                <w:sz w:val="22"/>
                <w:szCs w:val="22"/>
              </w:rPr>
              <w:t>47</w:t>
            </w:r>
            <w:r w:rsidRPr="006C06DE">
              <w:rPr>
                <w:sz w:val="22"/>
                <w:szCs w:val="22"/>
              </w:rPr>
              <w:br/>
            </w:r>
            <w:r w:rsidRPr="006C06DE">
              <w:rPr>
                <w:b/>
                <w:sz w:val="22"/>
                <w:szCs w:val="22"/>
              </w:rPr>
              <w:t>1,6 ECTS</w:t>
            </w:r>
          </w:p>
        </w:tc>
      </w:tr>
    </w:tbl>
    <w:p w14:paraId="5C3C380A" w14:textId="77777777" w:rsidR="00DB50E0" w:rsidRPr="006C06DE" w:rsidRDefault="00DB50E0" w:rsidP="00505FE4">
      <w:pPr>
        <w:rPr>
          <w:sz w:val="22"/>
          <w:szCs w:val="22"/>
        </w:rPr>
      </w:pPr>
    </w:p>
    <w:sectPr w:rsidR="00DB50E0" w:rsidRPr="006C06DE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6A1B9" w14:textId="77777777" w:rsidR="000F6F56" w:rsidRDefault="000F6F56" w:rsidP="00505FE4">
      <w:r>
        <w:separator/>
      </w:r>
    </w:p>
  </w:endnote>
  <w:endnote w:type="continuationSeparator" w:id="0">
    <w:p w14:paraId="58D19135" w14:textId="77777777" w:rsidR="000F6F56" w:rsidRDefault="000F6F5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C241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02A1CA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350D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701D2D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CB9DB" w14:textId="77777777" w:rsidR="000F6F56" w:rsidRDefault="000F6F56" w:rsidP="00505FE4">
      <w:r>
        <w:separator/>
      </w:r>
    </w:p>
  </w:footnote>
  <w:footnote w:type="continuationSeparator" w:id="0">
    <w:p w14:paraId="119E3F88" w14:textId="77777777" w:rsidR="000F6F56" w:rsidRDefault="000F6F56" w:rsidP="00505FE4">
      <w:r>
        <w:continuationSeparator/>
      </w:r>
    </w:p>
  </w:footnote>
  <w:footnote w:id="1">
    <w:p w14:paraId="08FDA410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FD50BD"/>
    <w:multiLevelType w:val="multilevel"/>
    <w:tmpl w:val="71CAC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0883AA6"/>
    <w:multiLevelType w:val="multilevel"/>
    <w:tmpl w:val="7A628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3AC3AA1"/>
    <w:multiLevelType w:val="multilevel"/>
    <w:tmpl w:val="FB28D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A61AAF"/>
    <w:multiLevelType w:val="multilevel"/>
    <w:tmpl w:val="71CAC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D282AF8"/>
    <w:multiLevelType w:val="hybridMultilevel"/>
    <w:tmpl w:val="46DE2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575602">
    <w:abstractNumId w:val="2"/>
  </w:num>
  <w:num w:numId="2" w16cid:durableId="975140403">
    <w:abstractNumId w:val="4"/>
  </w:num>
  <w:num w:numId="3" w16cid:durableId="896667983">
    <w:abstractNumId w:val="0"/>
  </w:num>
  <w:num w:numId="4" w16cid:durableId="1933077896">
    <w:abstractNumId w:val="3"/>
  </w:num>
  <w:num w:numId="5" w16cid:durableId="622425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FE1"/>
    <w:rsid w:val="00020511"/>
    <w:rsid w:val="00025585"/>
    <w:rsid w:val="000543F0"/>
    <w:rsid w:val="00061175"/>
    <w:rsid w:val="000869AB"/>
    <w:rsid w:val="0009733D"/>
    <w:rsid w:val="000C35CA"/>
    <w:rsid w:val="000D6B2C"/>
    <w:rsid w:val="000F6F56"/>
    <w:rsid w:val="00116B7F"/>
    <w:rsid w:val="001C5FAB"/>
    <w:rsid w:val="001E096D"/>
    <w:rsid w:val="00222295"/>
    <w:rsid w:val="002A7236"/>
    <w:rsid w:val="00370D68"/>
    <w:rsid w:val="003C3F50"/>
    <w:rsid w:val="003C5AA4"/>
    <w:rsid w:val="003E768C"/>
    <w:rsid w:val="00405623"/>
    <w:rsid w:val="00412A56"/>
    <w:rsid w:val="00455C60"/>
    <w:rsid w:val="00485C27"/>
    <w:rsid w:val="004B1FE1"/>
    <w:rsid w:val="004E08A0"/>
    <w:rsid w:val="00505FE4"/>
    <w:rsid w:val="00533173"/>
    <w:rsid w:val="005C0E49"/>
    <w:rsid w:val="005C462C"/>
    <w:rsid w:val="0061645E"/>
    <w:rsid w:val="00630D89"/>
    <w:rsid w:val="006369D6"/>
    <w:rsid w:val="00640465"/>
    <w:rsid w:val="00655AB4"/>
    <w:rsid w:val="00670B4D"/>
    <w:rsid w:val="006C06DE"/>
    <w:rsid w:val="006F0C89"/>
    <w:rsid w:val="007B7F06"/>
    <w:rsid w:val="008164EA"/>
    <w:rsid w:val="00827B4C"/>
    <w:rsid w:val="008434B4"/>
    <w:rsid w:val="008871CB"/>
    <w:rsid w:val="008A2D5A"/>
    <w:rsid w:val="008F1F57"/>
    <w:rsid w:val="00934836"/>
    <w:rsid w:val="00997BBD"/>
    <w:rsid w:val="009B7052"/>
    <w:rsid w:val="009E5065"/>
    <w:rsid w:val="00A0655B"/>
    <w:rsid w:val="00A12F5C"/>
    <w:rsid w:val="00A22C9A"/>
    <w:rsid w:val="00A4490B"/>
    <w:rsid w:val="00A97EA8"/>
    <w:rsid w:val="00AB098C"/>
    <w:rsid w:val="00AC0361"/>
    <w:rsid w:val="00AF7614"/>
    <w:rsid w:val="00B055B1"/>
    <w:rsid w:val="00B84CF2"/>
    <w:rsid w:val="00BB32D5"/>
    <w:rsid w:val="00C32871"/>
    <w:rsid w:val="00C84552"/>
    <w:rsid w:val="00CA6754"/>
    <w:rsid w:val="00CD2B88"/>
    <w:rsid w:val="00D0778F"/>
    <w:rsid w:val="00D83A05"/>
    <w:rsid w:val="00DB3DA6"/>
    <w:rsid w:val="00DB50E0"/>
    <w:rsid w:val="00E74DE6"/>
    <w:rsid w:val="00E803EE"/>
    <w:rsid w:val="00EB6376"/>
    <w:rsid w:val="00EB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48F72"/>
  <w15:chartTrackingRefBased/>
  <w15:docId w15:val="{5C2DF5CE-6AAB-4585-B090-A67C8880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qFormat/>
    <w:rsid w:val="00655AB4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AF7614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F761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ui-provider">
    <w:name w:val="ui-provider"/>
    <w:basedOn w:val="Domylnaczcionkaakapitu"/>
    <w:rsid w:val="000C35CA"/>
  </w:style>
  <w:style w:type="paragraph" w:styleId="NormalnyWeb">
    <w:name w:val="Normal (Web)"/>
    <w:basedOn w:val="Normalny"/>
    <w:uiPriority w:val="99"/>
    <w:semiHidden/>
    <w:unhideWhenUsed/>
    <w:rsid w:val="000C35CA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4D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4D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4D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D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DE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cf01">
    <w:name w:val="cf01"/>
    <w:basedOn w:val="Domylnaczcionkaakapitu"/>
    <w:rsid w:val="009E506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9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www.robotyka.com/teoria.php/teoria.4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24_05_11_sylabusy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3943E4-A123-4034-886D-6CD7C3974347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66</TotalTime>
  <Pages>4</Pages>
  <Words>1594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Teresa Jurewicz-Obrzut</cp:lastModifiedBy>
  <cp:revision>18</cp:revision>
  <cp:lastPrinted>2023-12-05T12:20:00Z</cp:lastPrinted>
  <dcterms:created xsi:type="dcterms:W3CDTF">2024-07-07T13:29:00Z</dcterms:created>
  <dcterms:modified xsi:type="dcterms:W3CDTF">2024-08-21T15:01:00Z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